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snapToGrid w:val="false"/>
        <w:jc w:val="left"/>
        <w:rPr>
          <w:rFonts w:eastAsia="Arial"/>
        </w:rPr>
      </w:pPr>
      <w:r>
        <w:rPr>
          <w:rFonts w:eastAsia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7122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napToGrid w:val="false"/>
        <w:jc w:val="left"/>
        <w:rPr>
          <w:b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>Akce podpořena v rámci projektu „Místní akční plán vzdělávání pro SO ORP Hustopeče IV :</w:t>
      </w:r>
      <w:r>
        <w:rPr>
          <w:rFonts w:eastAsia="Arial"/>
          <w:b w:val="false"/>
          <w:bCs w:val="false"/>
          <w:sz w:val="26"/>
          <w:szCs w:val="26"/>
          <w:u w:val="single"/>
        </w:rPr>
        <w:t>Z malé do velké</w:t>
      </w:r>
    </w:p>
    <w:p>
      <w:pPr>
        <w:pStyle w:val="Default"/>
        <w:bidi w:val="0"/>
        <w:snapToGrid w:val="false"/>
        <w:jc w:val="left"/>
        <w:rPr>
          <w:b/>
          <w:b/>
          <w:bCs/>
          <w:sz w:val="26"/>
          <w:szCs w:val="26"/>
        </w:rPr>
      </w:pPr>
      <w:r>
        <w:rPr/>
      </w:r>
    </w:p>
    <w:p>
      <w:pPr>
        <w:pStyle w:val="Default"/>
        <w:bidi w:val="0"/>
        <w:snapToGrid w:val="false"/>
        <w:jc w:val="left"/>
        <w:rPr>
          <w:b/>
          <w:b/>
          <w:bCs/>
          <w:sz w:val="26"/>
          <w:szCs w:val="26"/>
        </w:rPr>
      </w:pPr>
      <w:r>
        <w:rPr>
          <w:rFonts w:eastAsia="Arial"/>
          <w:b w:val="false"/>
          <w:bCs w:val="false"/>
          <w:sz w:val="26"/>
          <w:szCs w:val="26"/>
          <w:u w:val="none"/>
        </w:rPr>
        <w:t xml:space="preserve">Název akce: </w:t>
      </w:r>
      <w:r>
        <w:rPr>
          <w:rFonts w:eastAsia="Arial"/>
          <w:b w:val="false"/>
          <w:bCs w:val="false"/>
          <w:sz w:val="26"/>
          <w:szCs w:val="26"/>
          <w:u w:val="single"/>
        </w:rPr>
        <w:t>„Do školy s radostí“</w:t>
      </w:r>
    </w:p>
    <w:p>
      <w:pPr>
        <w:pStyle w:val="Default"/>
        <w:bidi w:val="0"/>
        <w:snapToGrid w:val="false"/>
        <w:jc w:val="left"/>
        <w:rPr>
          <w:sz w:val="26"/>
          <w:szCs w:val="26"/>
        </w:rPr>
      </w:pPr>
      <w:r>
        <w:rPr/>
      </w:r>
    </w:p>
    <w:p>
      <w:pPr>
        <w:pStyle w:val="Default"/>
        <w:bidi w:val="0"/>
        <w:snapToGrid w:val="false"/>
        <w:jc w:val="left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   </w:t>
      </w:r>
      <w:r>
        <w:rPr>
          <w:rFonts w:eastAsia="Arial"/>
          <w:sz w:val="26"/>
          <w:szCs w:val="26"/>
        </w:rPr>
        <w:t>V úterý 23.4. 2024 jsme s</w:t>
      </w:r>
      <w:r>
        <w:rPr>
          <w:sz w:val="26"/>
          <w:szCs w:val="26"/>
        </w:rPr>
        <w:t>e skupinou předškolních dětí, které mají od září nastoupit do místní ZŠ,  přešli z MŠ do první třídy ZŠ Vrbice. Na první vyučovací blok jsme měli domluvený interaktivní program pro děti pod vedením třídní paní učitelky Petráskové. Nejprve se s ní děti seznámily, představily se a prohlédly si prostory školy. Pak ve třídě předvedli žáci první třídy jak umí číst a počítat. Spolu s dětmi ze školky plnili zašifrovaný úkol. Na koberci si všechny děti společně zahrály „živé pexeso“. Jako symbol kamarádství si děti ze školky a žáci vyměnili náramky z korálků. Po svačince se děti i žáci převlékli na pobyt venku a sběr odpadků. Pročistili jsme nejbližší okolí školy a společně jsme šli na sběrný dvůr. Tam nás provedla paní Rymešová, ukázala dětem, jak se odpad třídí, lisuje a chystá k recyklaci. Exkurze se vztahovala ke Dni Země, proto děti dostaly magnetky na upomínku. Společně jsme se přemístili do MŠ na oběd. Žáci se pak vrátili do školy a děti z MŠ měly po obědě odpolední klid. V té době si děti mohly v klidu prohlížet zakoupené knihy a encyklopedie k této příležitosti. Po chvíli odpočinku jsme se zase vypravili do školní budovy, tentokrát do školní družiny. Tam si děti hrály s žáky, kteří navštěvují družinu. Žáci dětem předváděli různé hry a stavebnice a připravili pro ně dokonce divadelní představení s loutkami. Na rozloučenou děti i žáci dostali sladké občerstvení a s předškoláky jsme se vrátili do MŠ.</w:t>
      </w:r>
      <w:r>
        <w:rPr>
          <w:rFonts w:eastAsia="Arial"/>
          <w:sz w:val="26"/>
          <w:szCs w:val="26"/>
        </w:rPr>
        <w:t xml:space="preserve"> </w:t>
      </w:r>
    </w:p>
    <w:p>
      <w:pPr>
        <w:pStyle w:val="Default"/>
        <w:bidi w:val="0"/>
        <w:snapToGrid w:val="false"/>
        <w:jc w:val="left"/>
        <w:rPr>
          <w:sz w:val="26"/>
          <w:szCs w:val="26"/>
        </w:rPr>
      </w:pPr>
      <w:r>
        <w:rPr/>
      </w:r>
    </w:p>
    <w:p>
      <w:pPr>
        <w:pStyle w:val="Default"/>
        <w:bidi w:val="0"/>
        <w:snapToGrid w:val="false"/>
        <w:jc w:val="left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1214120</wp:posOffset>
            </wp:positionH>
            <wp:positionV relativeFrom="paragraph">
              <wp:posOffset>169545</wp:posOffset>
            </wp:positionV>
            <wp:extent cx="4227195" cy="3003550"/>
            <wp:effectExtent l="0" t="0" r="0" b="0"/>
            <wp:wrapSquare wrapText="largest"/>
            <wp:docPr id="2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napToGrid w:val="false"/>
        <w:jc w:val="left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2"/>
      <w:sz w:val="24"/>
      <w:szCs w:val="24"/>
      <w:lang w:val="cs-CZ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LibreOffice/7.2.7.2$Windows_X86_64 LibreOffice_project/8d71d29d553c0f7dcbfa38fbfda25ee34cce99a2</Application>
  <AppVersion>15.0000</AppVersion>
  <Pages>1</Pages>
  <Words>268</Words>
  <Characters>1314</Characters>
  <CharactersWithSpaces>1585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2024-05-10T09:05:43Z</dcterms:created>
  <dc:creator/>
  <dc:description/>
  <dc:language>cs-CZ</dc:language>
  <cp:lastModifiedBy/>
  <dcterms:modified xsi:type="dcterms:W3CDTF">2024-05-13T12:08:22Z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